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2FA1">
      <w:pPr>
        <w:spacing w:line="560" w:lineRule="exact"/>
        <w:ind w:firstLine="496" w:firstLineChars="200"/>
        <w:jc w:val="left"/>
        <w:rPr>
          <w:rFonts w:hint="default" w:ascii="方正大标宋简体" w:hAnsi="方正大标宋简体" w:eastAsia="方正大标宋简体" w:cs="方正大标宋简体"/>
          <w:color w:val="auto"/>
          <w:spacing w:val="-16"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auto"/>
          <w:spacing w:val="-16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pacing w:val="-16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pacing w:val="-16"/>
          <w:sz w:val="28"/>
          <w:szCs w:val="28"/>
          <w:lang w:val="en-US" w:eastAsia="zh-CN"/>
        </w:rPr>
        <w:t>参评编号：</w:t>
      </w:r>
      <w:r>
        <w:rPr>
          <w:rFonts w:hint="eastAsia" w:ascii="方正大标宋简体" w:hAnsi="方正大标宋简体" w:eastAsia="方正大标宋简体" w:cs="方正大标宋简体"/>
          <w:color w:val="auto"/>
          <w:spacing w:val="-16"/>
          <w:sz w:val="28"/>
          <w:szCs w:val="28"/>
          <w:u w:val="single"/>
          <w:lang w:val="en-US" w:eastAsia="zh-CN"/>
        </w:rPr>
        <w:t xml:space="preserve">                  </w:t>
      </w:r>
    </w:p>
    <w:p w14:paraId="71001903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16"/>
          <w:sz w:val="40"/>
          <w:szCs w:val="40"/>
          <w:lang w:val="en-US" w:eastAsia="zh-CN"/>
        </w:rPr>
      </w:pPr>
    </w:p>
    <w:p w14:paraId="796F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pacing w:val="-16"/>
          <w:sz w:val="48"/>
          <w:szCs w:val="48"/>
          <w:lang w:val="en-US" w:eastAsia="zh-CN"/>
        </w:rPr>
      </w:pPr>
    </w:p>
    <w:p w14:paraId="4F133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pacing w:val="-16"/>
          <w:sz w:val="48"/>
          <w:szCs w:val="4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pacing w:val="-16"/>
          <w:sz w:val="48"/>
          <w:szCs w:val="48"/>
          <w:lang w:val="en-US" w:eastAsia="zh-CN"/>
        </w:rPr>
        <w:t>贵州省酒业协会</w:t>
      </w:r>
    </w:p>
    <w:p w14:paraId="5C445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48"/>
          <w:szCs w:val="4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pacing w:val="-16"/>
          <w:sz w:val="48"/>
          <w:szCs w:val="48"/>
          <w:lang w:val="en-US" w:eastAsia="zh-CN"/>
        </w:rPr>
        <w:t>“贵州精品酒”评价申请表</w:t>
      </w:r>
    </w:p>
    <w:p w14:paraId="4525CF55">
      <w:pPr>
        <w:pStyle w:val="5"/>
        <w:rPr>
          <w:rFonts w:hint="eastAsia" w:ascii="方正大标宋简体" w:hAnsi="方正大标宋简体" w:eastAsia="方正大标宋简体" w:cs="方正大标宋简体"/>
          <w:color w:val="auto"/>
          <w:spacing w:val="-16"/>
          <w:sz w:val="40"/>
          <w:szCs w:val="40"/>
          <w:lang w:val="en-US" w:eastAsia="zh-CN"/>
        </w:rPr>
      </w:pPr>
    </w:p>
    <w:p w14:paraId="07964466">
      <w:pPr>
        <w:pStyle w:val="5"/>
        <w:rPr>
          <w:rFonts w:hint="eastAsia" w:ascii="方正大标宋简体" w:hAnsi="方正大标宋简体" w:eastAsia="方正大标宋简体" w:cs="方正大标宋简体"/>
          <w:color w:val="auto"/>
          <w:spacing w:val="-16"/>
          <w:sz w:val="40"/>
          <w:szCs w:val="40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200"/>
      </w:tblGrid>
      <w:tr w14:paraId="13F3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5A59A7CA">
            <w:pPr>
              <w:pStyle w:val="5"/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商标名称：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4E9C6F8D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34E9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2C0092D5">
            <w:pPr>
              <w:pStyle w:val="5"/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lang w:val="en-US" w:eastAsia="zh-CN"/>
              </w:rPr>
              <w:t>产品名称：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2C326E5E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69C0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684A239D">
            <w:pPr>
              <w:pStyle w:val="5"/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规格型号：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1C96DEF2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3354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194C9701">
            <w:pPr>
              <w:pStyle w:val="5"/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企业名称：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2EDF3454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仿宋" w:cs="仿宋"/>
                <w:color w:val="auto"/>
                <w:spacing w:val="-16"/>
                <w:sz w:val="24"/>
                <w:szCs w:val="24"/>
                <w:u w:val="single"/>
                <w:vertAlign w:val="baseline"/>
                <w:lang w:val="en-US" w:eastAsia="zh-CN"/>
              </w:rPr>
              <w:t>（盖公章）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2765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383EB923">
            <w:pPr>
              <w:pStyle w:val="5"/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企业</w:t>
            </w:r>
            <w:r>
              <w:rPr>
                <w:rFonts w:hint="eastAsia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信用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代码：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585100A1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3EBC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3B92877D">
            <w:pPr>
              <w:pStyle w:val="5"/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法人代表：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23592121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 w14:paraId="668C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1FF3DE55">
            <w:pPr>
              <w:pStyle w:val="5"/>
              <w:ind w:left="0" w:leftChars="0" w:firstLine="0" w:firstLineChars="0"/>
              <w:jc w:val="distribute"/>
              <w:rPr>
                <w:rFonts w:hint="default" w:ascii="仿宋" w:hAnsi="仿宋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2AD98A22">
            <w:pPr>
              <w:pStyle w:val="5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3271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38" w:type="dxa"/>
            <w:tcBorders>
              <w:tl2br w:val="nil"/>
              <w:tr2bl w:val="nil"/>
            </w:tcBorders>
            <w:vAlign w:val="top"/>
          </w:tcPr>
          <w:p w14:paraId="26246058">
            <w:pPr>
              <w:pStyle w:val="5"/>
              <w:ind w:left="0" w:leftChars="0" w:firstLine="0" w:firstLineChars="0"/>
              <w:jc w:val="distribute"/>
              <w:rPr>
                <w:rFonts w:hint="default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pacing w:val="-16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vAlign w:val="top"/>
          </w:tcPr>
          <w:p w14:paraId="2580E9D9">
            <w:pPr>
              <w:pStyle w:val="5"/>
              <w:ind w:left="0" w:leftChars="0" w:firstLine="0" w:firstLineChars="0"/>
              <w:rPr>
                <w:rFonts w:hint="default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pacing w:val="-16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</w:tbl>
    <w:p w14:paraId="4A4C6011">
      <w:pPr>
        <w:spacing w:line="560" w:lineRule="exact"/>
        <w:jc w:val="center"/>
        <w:rPr>
          <w:rFonts w:hint="eastAsia" w:ascii="仿宋" w:hAnsi="仿宋" w:eastAsia="仿宋" w:cs="仿宋"/>
          <w:color w:val="auto"/>
          <w:spacing w:val="-16"/>
          <w:sz w:val="32"/>
          <w:szCs w:val="32"/>
          <w:lang w:val="en-US" w:eastAsia="zh-CN"/>
        </w:rPr>
      </w:pPr>
    </w:p>
    <w:p w14:paraId="0DF7B37E">
      <w:pPr>
        <w:bidi w:val="0"/>
        <w:rPr>
          <w:rFonts w:hint="eastAsia"/>
          <w:color w:val="auto"/>
          <w:lang w:val="en-US" w:eastAsia="zh-CN"/>
        </w:rPr>
      </w:pPr>
    </w:p>
    <w:p w14:paraId="1649C64A">
      <w:pPr>
        <w:tabs>
          <w:tab w:val="center" w:pos="44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56FFF33">
      <w:pPr>
        <w:tabs>
          <w:tab w:val="center" w:pos="44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7C8FF08A">
      <w:pPr>
        <w:tabs>
          <w:tab w:val="center" w:pos="44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8C23FE1">
      <w:pPr>
        <w:tabs>
          <w:tab w:val="center" w:pos="4422"/>
        </w:tabs>
        <w:bidi w:val="0"/>
        <w:jc w:val="center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2025年 4 月 22 日</w:t>
      </w:r>
    </w:p>
    <w:p w14:paraId="60934B7E">
      <w:pPr>
        <w:tabs>
          <w:tab w:val="center" w:pos="4422"/>
        </w:tabs>
        <w:bidi w:val="0"/>
        <w:jc w:val="center"/>
        <w:rPr>
          <w:rFonts w:hint="eastAsia"/>
          <w:color w:val="auto"/>
          <w:sz w:val="36"/>
          <w:szCs w:val="36"/>
          <w:lang w:val="en-US" w:eastAsia="zh-CN"/>
        </w:rPr>
      </w:pPr>
    </w:p>
    <w:p w14:paraId="3A4BFE7D">
      <w:pPr>
        <w:tabs>
          <w:tab w:val="center" w:pos="4422"/>
        </w:tabs>
        <w:bidi w:val="0"/>
        <w:jc w:val="center"/>
        <w:rPr>
          <w:rFonts w:hint="default" w:ascii="方正大标宋简体" w:hAnsi="方正大标宋简体" w:eastAsia="方正大标宋简体" w:cs="方正大标宋简体"/>
          <w:color w:val="auto"/>
          <w:spacing w:val="-16"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36"/>
          <w:szCs w:val="36"/>
          <w:lang w:val="en-US" w:eastAsia="zh-CN"/>
        </w:rPr>
        <w:t>贵州省酒业协会 制</w:t>
      </w:r>
    </w:p>
    <w:p w14:paraId="346AAD4B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-16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6"/>
          <w:sz w:val="40"/>
          <w:szCs w:val="40"/>
          <w:lang w:val="en-US" w:eastAsia="zh-CN"/>
        </w:rPr>
        <w:t>贵州省酒业协会“贵州精品酒”评价申请表</w:t>
      </w:r>
    </w:p>
    <w:tbl>
      <w:tblPr>
        <w:tblStyle w:val="6"/>
        <w:tblpPr w:leftFromText="180" w:rightFromText="180" w:vertAnchor="text" w:horzAnchor="page" w:tblpX="1585" w:tblpY="578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1068"/>
        <w:gridCol w:w="133"/>
        <w:gridCol w:w="1617"/>
        <w:gridCol w:w="112"/>
        <w:gridCol w:w="436"/>
        <w:gridCol w:w="2301"/>
      </w:tblGrid>
      <w:tr w14:paraId="6D0D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1" w:type="pct"/>
            <w:vAlign w:val="center"/>
          </w:tcPr>
          <w:p w14:paraId="78F99F0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4048" w:type="pct"/>
            <w:gridSpan w:val="7"/>
            <w:vAlign w:val="center"/>
          </w:tcPr>
          <w:p w14:paraId="4A8494D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46C9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 w14:paraId="4F8D285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信息</w:t>
            </w:r>
          </w:p>
        </w:tc>
      </w:tr>
      <w:tr w14:paraId="5D970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91E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产品商标</w:t>
            </w:r>
          </w:p>
        </w:tc>
        <w:tc>
          <w:tcPr>
            <w:tcW w:w="4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72E40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 w14:paraId="6C460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3CD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4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83716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 w14:paraId="13E6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D3FF0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1427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2C1D94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B7FB15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产品执行标准</w:t>
            </w:r>
          </w:p>
        </w:tc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57239A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EC2C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00" w:type="pct"/>
            <w:gridSpan w:val="8"/>
            <w:vAlign w:val="center"/>
          </w:tcPr>
          <w:p w14:paraId="28B42A6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产品近三年市场情况（无三年的新品可根据市场增长情况填写）</w:t>
            </w:r>
          </w:p>
        </w:tc>
      </w:tr>
      <w:tr w14:paraId="2EB6F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1" w:type="pct"/>
            <w:vMerge w:val="restart"/>
            <w:vAlign w:val="center"/>
          </w:tcPr>
          <w:p w14:paraId="4449C5A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产量（吨）</w:t>
            </w:r>
          </w:p>
        </w:tc>
        <w:tc>
          <w:tcPr>
            <w:tcW w:w="1349" w:type="pct"/>
            <w:gridSpan w:val="2"/>
            <w:vAlign w:val="center"/>
          </w:tcPr>
          <w:p w14:paraId="714875D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349" w:type="pct"/>
            <w:gridSpan w:val="4"/>
            <w:vAlign w:val="center"/>
          </w:tcPr>
          <w:p w14:paraId="24907AC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350" w:type="pct"/>
            <w:vAlign w:val="center"/>
          </w:tcPr>
          <w:p w14:paraId="67A2304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</w:t>
            </w:r>
          </w:p>
        </w:tc>
      </w:tr>
      <w:tr w14:paraId="50216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1" w:type="pct"/>
            <w:vMerge w:val="continue"/>
            <w:vAlign w:val="center"/>
          </w:tcPr>
          <w:p w14:paraId="1325384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49" w:type="pct"/>
            <w:gridSpan w:val="2"/>
            <w:vAlign w:val="center"/>
          </w:tcPr>
          <w:p w14:paraId="301C100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pct"/>
            <w:gridSpan w:val="4"/>
            <w:vAlign w:val="center"/>
          </w:tcPr>
          <w:p w14:paraId="37BC29D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pct"/>
            <w:vAlign w:val="center"/>
          </w:tcPr>
          <w:p w14:paraId="0294AA4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8F4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1" w:type="pct"/>
            <w:vMerge w:val="restart"/>
            <w:vAlign w:val="center"/>
          </w:tcPr>
          <w:p w14:paraId="1824418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销量（万）</w:t>
            </w:r>
          </w:p>
        </w:tc>
        <w:tc>
          <w:tcPr>
            <w:tcW w:w="1349" w:type="pct"/>
            <w:gridSpan w:val="2"/>
            <w:shd w:val="clear" w:color="auto" w:fill="auto"/>
            <w:vAlign w:val="center"/>
          </w:tcPr>
          <w:p w14:paraId="307EB8B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349" w:type="pct"/>
            <w:gridSpan w:val="4"/>
            <w:shd w:val="clear" w:color="auto" w:fill="auto"/>
            <w:vAlign w:val="center"/>
          </w:tcPr>
          <w:p w14:paraId="43C5650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704756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</w:t>
            </w:r>
          </w:p>
        </w:tc>
      </w:tr>
      <w:tr w14:paraId="54172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51" w:type="pct"/>
            <w:vMerge w:val="continue"/>
            <w:vAlign w:val="center"/>
          </w:tcPr>
          <w:p w14:paraId="683A77C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49" w:type="pct"/>
            <w:gridSpan w:val="2"/>
            <w:vAlign w:val="center"/>
          </w:tcPr>
          <w:p w14:paraId="1AFEE64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pct"/>
            <w:gridSpan w:val="4"/>
            <w:vAlign w:val="center"/>
          </w:tcPr>
          <w:p w14:paraId="26D6782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pct"/>
            <w:vAlign w:val="center"/>
          </w:tcPr>
          <w:p w14:paraId="5511920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779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1" w:type="pct"/>
            <w:vAlign w:val="center"/>
          </w:tcPr>
          <w:p w14:paraId="197370E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主要销售渠道</w:t>
            </w:r>
          </w:p>
        </w:tc>
        <w:tc>
          <w:tcPr>
            <w:tcW w:w="4048" w:type="pct"/>
            <w:gridSpan w:val="7"/>
            <w:vAlign w:val="center"/>
          </w:tcPr>
          <w:p w14:paraId="7784F3E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（%）    线下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（%）</w:t>
            </w:r>
          </w:p>
        </w:tc>
      </w:tr>
      <w:tr w14:paraId="06955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951" w:type="pct"/>
            <w:vAlign w:val="center"/>
          </w:tcPr>
          <w:p w14:paraId="27C6B89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主要销售区域</w:t>
            </w:r>
          </w:p>
        </w:tc>
        <w:tc>
          <w:tcPr>
            <w:tcW w:w="4048" w:type="pct"/>
            <w:gridSpan w:val="7"/>
            <w:vAlign w:val="center"/>
          </w:tcPr>
          <w:p w14:paraId="0CAF0E3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1EA5D4E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B82F978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375A467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8D74777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9712C6F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CDBD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exact"/>
        </w:trPr>
        <w:tc>
          <w:tcPr>
            <w:tcW w:w="1673" w:type="pct"/>
            <w:gridSpan w:val="2"/>
            <w:vAlign w:val="center"/>
          </w:tcPr>
          <w:p w14:paraId="23D5776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（产品照片-瓶身正面）</w:t>
            </w:r>
          </w:p>
        </w:tc>
        <w:tc>
          <w:tcPr>
            <w:tcW w:w="1654" w:type="pct"/>
            <w:gridSpan w:val="3"/>
            <w:tcBorders>
              <w:right w:val="single" w:color="auto" w:sz="4" w:space="0"/>
            </w:tcBorders>
            <w:vAlign w:val="center"/>
          </w:tcPr>
          <w:p w14:paraId="4350170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（产品照片-标签信息）</w:t>
            </w:r>
          </w:p>
        </w:tc>
        <w:tc>
          <w:tcPr>
            <w:tcW w:w="1672" w:type="pct"/>
            <w:gridSpan w:val="3"/>
            <w:tcBorders>
              <w:left w:val="single" w:color="auto" w:sz="4" w:space="0"/>
            </w:tcBorders>
            <w:vAlign w:val="center"/>
          </w:tcPr>
          <w:p w14:paraId="0A2DB81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（产品照片-外包装盒）</w:t>
            </w:r>
          </w:p>
        </w:tc>
      </w:tr>
    </w:tbl>
    <w:p w14:paraId="6BCCD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13C0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585" w:tblpY="578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956"/>
        <w:gridCol w:w="1003"/>
        <w:gridCol w:w="1484"/>
        <w:gridCol w:w="1172"/>
        <w:gridCol w:w="2276"/>
      </w:tblGrid>
      <w:tr w14:paraId="6B10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5000" w:type="pct"/>
            <w:gridSpan w:val="6"/>
            <w:vAlign w:val="center"/>
          </w:tcPr>
          <w:p w14:paraId="0C5016E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参评企业信息</w:t>
            </w:r>
          </w:p>
        </w:tc>
      </w:tr>
      <w:tr w14:paraId="1600E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exact"/>
        </w:trPr>
        <w:tc>
          <w:tcPr>
            <w:tcW w:w="955" w:type="pct"/>
            <w:tcBorders>
              <w:right w:val="single" w:color="auto" w:sz="4" w:space="0"/>
            </w:tcBorders>
            <w:vAlign w:val="center"/>
          </w:tcPr>
          <w:p w14:paraId="6B7B21C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企业介绍</w:t>
            </w:r>
          </w:p>
          <w:p w14:paraId="054C9DBA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4044" w:type="pct"/>
            <w:gridSpan w:val="5"/>
            <w:tcBorders>
              <w:left w:val="single" w:color="auto" w:sz="4" w:space="0"/>
            </w:tcBorders>
            <w:vAlign w:val="center"/>
          </w:tcPr>
          <w:p w14:paraId="7489D819">
            <w:pPr>
              <w:pStyle w:val="5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08CADA7">
            <w:pPr>
              <w:pStyle w:val="5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5A41C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5000" w:type="pct"/>
            <w:gridSpan w:val="6"/>
            <w:vAlign w:val="center"/>
          </w:tcPr>
          <w:p w14:paraId="0FF5EC7A">
            <w:pPr>
              <w:pStyle w:val="5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eastAsia="仿宋" w:cs="仿宋"/>
                <w:color w:val="auto"/>
                <w:sz w:val="24"/>
                <w:szCs w:val="24"/>
                <w:lang w:val="en-US" w:eastAsia="zh-CN"/>
              </w:rPr>
              <w:t>(联系人)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信息</w:t>
            </w:r>
          </w:p>
        </w:tc>
      </w:tr>
      <w:tr w14:paraId="7551A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E14D4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6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848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3D7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7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CFB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9CD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B2706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7C2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049B9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座机</w:t>
            </w:r>
          </w:p>
        </w:tc>
        <w:tc>
          <w:tcPr>
            <w:tcW w:w="56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4EA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F3B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87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B21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135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3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9F9FD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90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B67DE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2021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064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5A9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邮政</w:t>
            </w:r>
          </w:p>
          <w:p w14:paraId="132ED78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13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EF0FC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820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exact"/>
        </w:trPr>
        <w:tc>
          <w:tcPr>
            <w:tcW w:w="955" w:type="pct"/>
            <w:tcBorders>
              <w:right w:val="single" w:color="auto" w:sz="4" w:space="0"/>
            </w:tcBorders>
            <w:vAlign w:val="center"/>
          </w:tcPr>
          <w:p w14:paraId="54E8860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4044" w:type="pct"/>
            <w:gridSpan w:val="5"/>
            <w:tcBorders>
              <w:left w:val="single" w:color="auto" w:sz="4" w:space="0"/>
            </w:tcBorders>
            <w:vAlign w:val="center"/>
          </w:tcPr>
          <w:p w14:paraId="3DD6FF0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本公司自愿参与“贵州精品酒”评选活动，承诺所提交的相关资料真实、准确、完整。如存在弄虚作假的情况，我司愿依法承担相应法律责任，并自愿接受主办方依据评选规则作出的相应处理。</w:t>
            </w:r>
          </w:p>
          <w:p w14:paraId="16AF08D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0B03A62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签字：</w:t>
            </w:r>
          </w:p>
          <w:p w14:paraId="00DB448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069D6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</w:trPr>
        <w:tc>
          <w:tcPr>
            <w:tcW w:w="955" w:type="pct"/>
            <w:tcBorders>
              <w:right w:val="single" w:color="auto" w:sz="4" w:space="0"/>
            </w:tcBorders>
            <w:vAlign w:val="center"/>
          </w:tcPr>
          <w:p w14:paraId="4C955D6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申报单位审核意见</w:t>
            </w:r>
          </w:p>
        </w:tc>
        <w:tc>
          <w:tcPr>
            <w:tcW w:w="4044" w:type="pct"/>
            <w:gridSpan w:val="5"/>
            <w:tcBorders>
              <w:left w:val="single" w:color="auto" w:sz="4" w:space="0"/>
            </w:tcBorders>
            <w:vAlign w:val="center"/>
          </w:tcPr>
          <w:p w14:paraId="44730F4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9E95CC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2AA8EC6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541DC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 w14:paraId="3B4B1CB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单位（盖章）</w:t>
            </w:r>
          </w:p>
          <w:p w14:paraId="69BFF1D8"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4C572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  <w:lang w:val="en-US" w:eastAsia="zh-CN"/>
        </w:rPr>
      </w:pPr>
    </w:p>
    <w:p w14:paraId="679D05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2FB929-85B3-411F-9E3E-DB88ABFBE7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3D7A06-5B51-4FC1-93A9-3989FC9B97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47A9CC-B1FE-4A23-8325-180588094B9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4A0BE93-F253-4CCC-820D-249F56711DC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A19CE4A-096D-45C4-9F27-71BC6F042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7429"/>
    <w:rsid w:val="133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2025-04-23T14:03:00Z</dcterms:created>
  <dc:creator>颖子</dc:creator>
  <cp:lastModifiedBy>颖子</cp:lastModifiedBy>
  <dcterms:modified xsi:type="dcterms:W3CDTF">2025-04-23T14:04:44Z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F9C9D7D9FF3B409D8900C26F088D5819_11</vt:lpwstr>
  </property>
  <property fmtid="{D5CDD505-2E9C-101B-9397-08002B2CF9AE}" pid="4" name="KSOTemplateDocerSaveRecord">
    <vt:lpwstr>eyJoZGlkIjoiMWIzMzYwZWRjNWY3ZjI0NTFhYzI1Zjk3MzRhMWZjYjAiLCJ1c2VySWQiOiIzNjAyMjU3NTAifQ==</vt:lpwstr>
  </property>
</Properties>
</file>